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Glenmont United Methodist Church</w:t>
      </w:r>
    </w:p>
    <w:p w:rsidR="00000000" w:rsidDel="00000000" w:rsidP="00000000" w:rsidRDefault="00000000" w:rsidRPr="00000000" w14:paraId="00000001">
      <w:pPr>
        <w:widowControl w:val="0"/>
        <w:spacing w:line="240" w:lineRule="auto"/>
        <w:contextualSpacing w:val="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12901 Georgia Ave. Silver Spring, MD, 20906.</w:t>
      </w:r>
    </w:p>
    <w:p w:rsidR="00000000" w:rsidDel="00000000" w:rsidP="00000000" w:rsidRDefault="00000000" w:rsidRPr="00000000" w14:paraId="00000002">
      <w:pPr>
        <w:widowControl w:val="0"/>
        <w:spacing w:line="240" w:lineRule="auto"/>
        <w:contextualSpacing w:val="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(301) 946-5577</w:t>
      </w:r>
    </w:p>
    <w:p w:rsidR="00000000" w:rsidDel="00000000" w:rsidP="00000000" w:rsidRDefault="00000000" w:rsidRPr="00000000" w14:paraId="00000003">
      <w:pPr>
        <w:widowControl w:val="0"/>
        <w:spacing w:line="240" w:lineRule="auto"/>
        <w:contextualSpacing w:val="0"/>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sz w:val="28"/>
          <w:szCs w:val="28"/>
          <w:rtl w:val="0"/>
        </w:rPr>
        <w:t xml:space="preserve">Baptism Information Form</w:t>
      </w: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Please complete the following before your visit with Rev. Kara.  This questionnaire is designed to make your pre-baptismal meeting more helpful and the baptism of your child(ren) more meaningful.  Thank you!</w:t>
      </w:r>
      <w:r w:rsidDel="00000000" w:rsidR="00000000" w:rsidRPr="00000000">
        <w:rPr>
          <w:rtl w:val="0"/>
        </w:rPr>
      </w:r>
    </w:p>
    <w:p w:rsidR="00000000" w:rsidDel="00000000" w:rsidP="00000000" w:rsidRDefault="00000000" w:rsidRPr="00000000" w14:paraId="0000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Family Information:</w:t>
      </w:r>
      <w:r w:rsidDel="00000000" w:rsidR="00000000" w:rsidRPr="00000000">
        <w:rPr>
          <w:rtl w:val="0"/>
        </w:rPr>
      </w:r>
    </w:p>
    <w:p w:rsidR="00000000" w:rsidDel="00000000" w:rsidP="00000000" w:rsidRDefault="00000000" w:rsidRPr="00000000" w14:paraId="000000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Baptism date </w:t>
      </w:r>
      <w:r w:rsidDel="00000000" w:rsidR="00000000" w:rsidRPr="00000000">
        <w:rPr>
          <w:rFonts w:ascii="Georgia" w:cs="Georgia" w:eastAsia="Georgia" w:hAnsi="Georgia"/>
          <w:sz w:val="24"/>
          <w:szCs w:val="24"/>
          <w:u w:val="single"/>
          <w:rtl w:val="0"/>
        </w:rPr>
        <w:t xml:space="preserve">          _______________________                                                  </w:t>
      </w:r>
      <w:r w:rsidDel="00000000" w:rsidR="00000000" w:rsidRPr="00000000">
        <w:rPr>
          <w:rtl w:val="0"/>
        </w:rPr>
      </w:r>
    </w:p>
    <w:p w:rsidR="00000000" w:rsidDel="00000000" w:rsidP="00000000" w:rsidRDefault="00000000" w:rsidRPr="00000000" w14:paraId="00000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ab/>
        <w:t xml:space="preserve">Parent(s) Full Name(s) </w:t>
      </w:r>
      <w:r w:rsidDel="00000000" w:rsidR="00000000" w:rsidRPr="00000000">
        <w:rPr>
          <w:rFonts w:ascii="Georgia" w:cs="Georgia" w:eastAsia="Georgia" w:hAnsi="Georgia"/>
          <w:sz w:val="24"/>
          <w:szCs w:val="24"/>
          <w:u w:val="single"/>
          <w:rtl w:val="0"/>
        </w:rPr>
        <w:t xml:space="preserve">  ____________________________________</w:t>
      </w:r>
    </w:p>
    <w:p w:rsidR="00000000" w:rsidDel="00000000" w:rsidP="00000000" w:rsidRDefault="00000000" w:rsidRPr="00000000" w14:paraId="000000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Child/Children to be baptized </w:t>
      </w:r>
      <w:r w:rsidDel="00000000" w:rsidR="00000000" w:rsidRPr="00000000">
        <w:rPr>
          <w:rFonts w:ascii="Georgia" w:cs="Georgia" w:eastAsia="Georgia" w:hAnsi="Georgia"/>
          <w:sz w:val="24"/>
          <w:szCs w:val="24"/>
          <w:u w:val="single"/>
          <w:rtl w:val="0"/>
        </w:rPr>
        <w:t xml:space="preserve">    _______________________________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Birthdate(s)</w:t>
        <w:tab/>
        <w:t xml:space="preserve">______________________________</w:t>
      </w:r>
      <w:r w:rsidDel="00000000" w:rsidR="00000000" w:rsidRPr="00000000">
        <w:rPr>
          <w:rtl w:val="0"/>
        </w:rPr>
      </w:r>
    </w:p>
    <w:p w:rsidR="00000000" w:rsidDel="00000000" w:rsidP="00000000" w:rsidRDefault="00000000" w:rsidRPr="00000000" w14:paraId="00000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Place of Birth</w:t>
        <w:tab/>
        <w:t xml:space="preserve">  _____________________________</w:t>
      </w:r>
      <w:r w:rsidDel="00000000" w:rsidR="00000000" w:rsidRPr="00000000">
        <w:rPr>
          <w:rtl w:val="0"/>
        </w:rPr>
      </w:r>
    </w:p>
    <w:p w:rsidR="00000000" w:rsidDel="00000000" w:rsidP="00000000" w:rsidRDefault="00000000" w:rsidRPr="00000000" w14:paraId="000000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Other children in family  (names and ages)</w:t>
      </w:r>
      <w:r w:rsidDel="00000000" w:rsidR="00000000" w:rsidRPr="00000000">
        <w:rPr>
          <w:rFonts w:ascii="Georgia" w:cs="Georgia" w:eastAsia="Georgia" w:hAnsi="Georgia"/>
          <w:sz w:val="24"/>
          <w:szCs w:val="24"/>
          <w:u w:val="single"/>
          <w:rtl w:val="0"/>
        </w:rPr>
        <w:t xml:space="preserve">  _________________________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Home address  ______________________________________________________________________________________________________________</w:t>
        <w:tab/>
      </w:r>
      <w:r w:rsidDel="00000000" w:rsidR="00000000" w:rsidRPr="00000000">
        <w:rPr>
          <w:rFonts w:ascii="Georgia" w:cs="Georgia" w:eastAsia="Georgia" w:hAnsi="Georgia"/>
          <w:sz w:val="24"/>
          <w:szCs w:val="24"/>
          <w:u w:val="single"/>
          <w:rtl w:val="0"/>
        </w:rPr>
        <w:t xml:space="preserve">                                                              </w:t>
      </w:r>
      <w:r w:rsidDel="00000000" w:rsidR="00000000" w:rsidRPr="00000000">
        <w:rPr>
          <w:rtl w:val="0"/>
        </w:rPr>
      </w:r>
    </w:p>
    <w:p w:rsidR="00000000" w:rsidDel="00000000" w:rsidP="00000000" w:rsidRDefault="00000000" w:rsidRPr="00000000" w14:paraId="00000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Phone Number </w:t>
      </w:r>
      <w:r w:rsidDel="00000000" w:rsidR="00000000" w:rsidRPr="00000000">
        <w:rPr>
          <w:rFonts w:ascii="Georgia" w:cs="Georgia" w:eastAsia="Georgia" w:hAnsi="Georgia"/>
          <w:sz w:val="24"/>
          <w:szCs w:val="24"/>
          <w:u w:val="single"/>
          <w:rtl w:val="0"/>
        </w:rPr>
        <w:t xml:space="preserve">  ____________________________________________</w:t>
      </w:r>
      <w:r w:rsidDel="00000000" w:rsidR="00000000" w:rsidRPr="00000000">
        <w:rPr>
          <w:rtl w:val="0"/>
        </w:rPr>
      </w:r>
    </w:p>
    <w:p w:rsidR="00000000" w:rsidDel="00000000" w:rsidP="00000000" w:rsidRDefault="00000000" w:rsidRPr="00000000" w14:paraId="000000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 xml:space="preserve">E-mail Address </w:t>
      </w:r>
      <w:r w:rsidDel="00000000" w:rsidR="00000000" w:rsidRPr="00000000">
        <w:rPr>
          <w:rFonts w:ascii="Georgia" w:cs="Georgia" w:eastAsia="Georgia" w:hAnsi="Georgia"/>
          <w:sz w:val="24"/>
          <w:szCs w:val="24"/>
          <w:u w:val="single"/>
          <w:rtl w:val="0"/>
        </w:rPr>
        <w:t xml:space="preserve"> ___________________________________________</w:t>
      </w:r>
      <w:r w:rsidDel="00000000" w:rsidR="00000000" w:rsidRPr="00000000">
        <w:rPr>
          <w:rtl w:val="0"/>
        </w:rPr>
      </w:r>
    </w:p>
    <w:p w:rsidR="00000000" w:rsidDel="00000000" w:rsidP="00000000" w:rsidRDefault="00000000" w:rsidRPr="00000000" w14:paraId="000000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tl w:val="0"/>
        </w:rPr>
      </w:r>
    </w:p>
    <w:p w:rsidR="00000000" w:rsidDel="00000000" w:rsidP="00000000" w:rsidRDefault="00000000" w:rsidRPr="00000000" w14:paraId="00000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Grandparents (living) </w:t>
      </w:r>
      <w:r w:rsidDel="00000000" w:rsidR="00000000" w:rsidRPr="00000000">
        <w:rPr>
          <w:rFonts w:ascii="Georgia" w:cs="Georgia" w:eastAsia="Georgia" w:hAnsi="Georgia"/>
          <w:sz w:val="24"/>
          <w:szCs w:val="24"/>
          <w:u w:val="single"/>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Sponsors/Godparents </w:t>
      </w:r>
      <w:r w:rsidDel="00000000" w:rsidR="00000000" w:rsidRPr="00000000">
        <w:rPr>
          <w:rFonts w:ascii="Georgia" w:cs="Georgia" w:eastAsia="Georgia" w:hAnsi="Georgia"/>
          <w:sz w:val="24"/>
          <w:szCs w:val="24"/>
          <w:u w:val="single"/>
          <w:rtl w:val="0"/>
        </w:rPr>
        <w:t xml:space="preserve">        _____________________________________</w:t>
      </w:r>
      <w:r w:rsidDel="00000000" w:rsidR="00000000" w:rsidRPr="00000000">
        <w:rPr>
          <w:rtl w:val="0"/>
        </w:rPr>
      </w:r>
    </w:p>
    <w:p w:rsidR="00000000" w:rsidDel="00000000" w:rsidP="00000000" w:rsidRDefault="00000000" w:rsidRPr="00000000" w14:paraId="000000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18"/>
          <w:szCs w:val="18"/>
          <w:u w:val="single"/>
          <w:rtl w:val="0"/>
        </w:rPr>
        <w:t xml:space="preserve">BAPTISM POLICY</w:t>
      </w:r>
      <w:r w:rsidDel="00000000" w:rsidR="00000000" w:rsidRPr="00000000">
        <w:rPr>
          <w:rFonts w:ascii="Georgia" w:cs="Georgia" w:eastAsia="Georgia" w:hAnsi="Georgia"/>
          <w:sz w:val="18"/>
          <w:szCs w:val="18"/>
          <w:rtl w:val="0"/>
        </w:rPr>
        <w:t xml:space="preserve">: Because we feel that the parental commitment is so important in the baptism of a child, we require that parents be in attendance for </w:t>
      </w:r>
      <w:r w:rsidDel="00000000" w:rsidR="00000000" w:rsidRPr="00000000">
        <w:rPr>
          <w:rFonts w:ascii="Georgia" w:cs="Georgia" w:eastAsia="Georgia" w:hAnsi="Georgia"/>
          <w:sz w:val="18"/>
          <w:szCs w:val="18"/>
          <w:u w:val="single"/>
          <w:rtl w:val="0"/>
        </w:rPr>
        <w:t xml:space="preserve">four</w:t>
      </w:r>
      <w:r w:rsidDel="00000000" w:rsidR="00000000" w:rsidRPr="00000000">
        <w:rPr>
          <w:rFonts w:ascii="Georgia" w:cs="Georgia" w:eastAsia="Georgia" w:hAnsi="Georgia"/>
          <w:sz w:val="18"/>
          <w:szCs w:val="18"/>
          <w:rtl w:val="0"/>
        </w:rPr>
        <w:t xml:space="preserve"> Sundays in the three months prior to the scheduled baptism.  When parents live too far away from Glenmont UMC to attend church here regularly, we expect the family to choose a church where they live to join or attend regularly.  It is our firm understanding of Christian faith that </w:t>
      </w:r>
      <w:r w:rsidDel="00000000" w:rsidR="00000000" w:rsidRPr="00000000">
        <w:rPr>
          <w:rFonts w:ascii="Georgia" w:cs="Georgia" w:eastAsia="Georgia" w:hAnsi="Georgia"/>
          <w:sz w:val="18"/>
          <w:szCs w:val="18"/>
          <w:u w:val="single"/>
          <w:rtl w:val="0"/>
        </w:rPr>
        <w:t xml:space="preserve">all families</w:t>
      </w:r>
      <w:r w:rsidDel="00000000" w:rsidR="00000000" w:rsidRPr="00000000">
        <w:rPr>
          <w:rFonts w:ascii="Georgia" w:cs="Georgia" w:eastAsia="Georgia" w:hAnsi="Georgia"/>
          <w:sz w:val="18"/>
          <w:szCs w:val="18"/>
          <w:rtl w:val="0"/>
        </w:rPr>
        <w:t xml:space="preserve"> find a church home which is an important and regular part of their lives.  It is not required that parents be members of our congregation, but it is essential that they be committed to raising the child in the Christian faith.  In order for the sacrament of baptism to be administered with integrity, it is expected that parents will continue to attend church on a regular basis following the baptism, either here or at another church where they feel comfortable.  The ongoing support and care of a congregation, combined with the example that parents set by their own participation in worship, study, and service will provide the healthiest atmosphere in which a child may grow into his or her baptism.</w:t>
      </w:r>
      <w:r w:rsidDel="00000000" w:rsidR="00000000" w:rsidRPr="00000000">
        <w:rPr>
          <w:rtl w:val="0"/>
        </w:rPr>
      </w:r>
    </w:p>
    <w:p w:rsidR="00000000" w:rsidDel="00000000" w:rsidP="00000000" w:rsidRDefault="00000000" w:rsidRPr="00000000" w14:paraId="00000020">
      <w:pPr>
        <w:widowControl w:val="0"/>
        <w:tabs>
          <w:tab w:val="center" w:pos="468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18"/>
          <w:szCs w:val="18"/>
          <w:rtl w:val="0"/>
        </w:rPr>
        <w:tab/>
      </w:r>
      <w:r w:rsidDel="00000000" w:rsidR="00000000" w:rsidRPr="00000000">
        <w:rPr>
          <w:rtl w:val="0"/>
        </w:rPr>
      </w:r>
    </w:p>
    <w:p w:rsidR="00000000" w:rsidDel="00000000" w:rsidP="00000000" w:rsidRDefault="00000000" w:rsidRPr="00000000" w14:paraId="00000021">
      <w:pPr>
        <w:widowControl w:val="0"/>
        <w:tabs>
          <w:tab w:val="center" w:pos="468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sz w:val="24"/>
          <w:szCs w:val="24"/>
          <w:rtl w:val="0"/>
        </w:rPr>
        <w:t xml:space="preserve">Questions:</w:t>
      </w:r>
      <w:r w:rsidDel="00000000" w:rsidR="00000000" w:rsidRPr="00000000">
        <w:rPr>
          <w:rtl w:val="0"/>
        </w:rPr>
      </w:r>
    </w:p>
    <w:p w:rsidR="00000000" w:rsidDel="00000000" w:rsidP="00000000" w:rsidRDefault="00000000" w:rsidRPr="00000000" w14:paraId="000000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1. Briefly describe your own faith experience (each parent).</w:t>
      </w:r>
      <w:r w:rsidDel="00000000" w:rsidR="00000000" w:rsidRPr="00000000">
        <w:rPr>
          <w:rtl w:val="0"/>
        </w:rPr>
      </w:r>
    </w:p>
    <w:p w:rsidR="00000000" w:rsidDel="00000000" w:rsidP="00000000" w:rsidRDefault="00000000" w:rsidRPr="00000000" w14:paraId="00000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tab/>
        <w:tab/>
      </w:r>
      <w:r w:rsidDel="00000000" w:rsidR="00000000" w:rsidRPr="00000000">
        <w:rPr>
          <w:rtl w:val="0"/>
        </w:rPr>
      </w:r>
    </w:p>
    <w:p w:rsidR="00000000" w:rsidDel="00000000" w:rsidP="00000000" w:rsidRDefault="00000000" w:rsidRPr="00000000" w14:paraId="0000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2. Are you currently active in a church?           </w:t>
      </w:r>
      <w:r w:rsidDel="00000000" w:rsidR="00000000" w:rsidRPr="00000000">
        <w:rPr>
          <w:rtl w:val="0"/>
        </w:rPr>
      </w:r>
    </w:p>
    <w:p w:rsidR="00000000" w:rsidDel="00000000" w:rsidP="00000000" w:rsidRDefault="00000000" w:rsidRPr="00000000" w14:paraId="000000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If so, where?  </w:t>
      </w:r>
      <w:r w:rsidDel="00000000" w:rsidR="00000000" w:rsidRPr="00000000">
        <w:rPr>
          <w:rtl w:val="0"/>
        </w:rPr>
      </w:r>
    </w:p>
    <w:p w:rsidR="00000000" w:rsidDel="00000000" w:rsidP="00000000" w:rsidRDefault="00000000" w:rsidRPr="00000000" w14:paraId="000000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3. Have you been baptized? </w:t>
      </w:r>
      <w:r w:rsidDel="00000000" w:rsidR="00000000" w:rsidRPr="00000000">
        <w:rPr>
          <w:rtl w:val="0"/>
        </w:rPr>
      </w:r>
    </w:p>
    <w:p w:rsidR="00000000" w:rsidDel="00000000" w:rsidP="00000000" w:rsidRDefault="00000000" w:rsidRPr="00000000" w14:paraId="0000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4. Why are you seeking baptism for your child?</w:t>
      </w:r>
      <w:r w:rsidDel="00000000" w:rsidR="00000000" w:rsidRPr="00000000">
        <w:rPr>
          <w:rtl w:val="0"/>
        </w:rPr>
      </w:r>
    </w:p>
    <w:p w:rsidR="00000000" w:rsidDel="00000000" w:rsidP="00000000" w:rsidRDefault="00000000" w:rsidRPr="00000000" w14:paraId="000000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5. Why have you chosen Glenmont United Methodist Church?</w:t>
      </w:r>
      <w:r w:rsidDel="00000000" w:rsidR="00000000" w:rsidRPr="00000000">
        <w:rPr>
          <w:rtl w:val="0"/>
        </w:rPr>
      </w:r>
    </w:p>
    <w:p w:rsidR="00000000" w:rsidDel="00000000" w:rsidP="00000000" w:rsidRDefault="00000000" w:rsidRPr="00000000" w14:paraId="00000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6. What do you understand your role to be in the baptism of your child(ren)?</w:t>
      </w:r>
      <w:r w:rsidDel="00000000" w:rsidR="00000000" w:rsidRPr="00000000">
        <w:rPr>
          <w:rtl w:val="0"/>
        </w:rPr>
      </w:r>
    </w:p>
    <w:p w:rsidR="00000000" w:rsidDel="00000000" w:rsidP="00000000" w:rsidRDefault="00000000" w:rsidRPr="00000000" w14:paraId="000000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7. What are your intentions about regular church attendance following the baptism?</w:t>
      </w:r>
      <w:r w:rsidDel="00000000" w:rsidR="00000000" w:rsidRPr="00000000">
        <w:rPr>
          <w:rtl w:val="0"/>
        </w:rPr>
      </w:r>
    </w:p>
    <w:p w:rsidR="00000000" w:rsidDel="00000000" w:rsidP="00000000" w:rsidRDefault="00000000" w:rsidRPr="00000000" w14:paraId="000000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8. What questions or concerns do you have regarding the baptism or our church?   </w:t>
      </w:r>
      <w:r w:rsidDel="00000000" w:rsidR="00000000" w:rsidRPr="00000000">
        <w:rPr>
          <w:rtl w:val="0"/>
        </w:rPr>
      </w:r>
    </w:p>
    <w:p w:rsidR="00000000" w:rsidDel="00000000" w:rsidP="00000000" w:rsidRDefault="00000000" w:rsidRPr="00000000" w14:paraId="00000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